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23AF4DA4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>use lines to create different emotions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2C87669E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</w:t>
            </w:r>
            <w:r w:rsidR="00B14C13">
              <w:rPr>
                <w:rFonts w:ascii="Twinkl" w:hAnsi="Twinkl"/>
                <w:sz w:val="28"/>
                <w:szCs w:val="28"/>
              </w:rPr>
              <w:t>, worried</w:t>
            </w:r>
            <w:r w:rsidR="00AD356F">
              <w:rPr>
                <w:rFonts w:ascii="Twinkl" w:hAnsi="Twinkl"/>
                <w:sz w:val="28"/>
                <w:szCs w:val="28"/>
              </w:rPr>
              <w:t>,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surprised</w:t>
            </w:r>
            <w:r w:rsidR="00920AA3">
              <w:rPr>
                <w:rFonts w:ascii="Twinkl" w:hAnsi="Twinkl"/>
                <w:sz w:val="28"/>
                <w:szCs w:val="28"/>
              </w:rPr>
              <w:t>, shy</w:t>
            </w:r>
            <w:r w:rsidR="00AD356F">
              <w:rPr>
                <w:rFonts w:ascii="Twinkl" w:hAnsi="Twinkl"/>
                <w:sz w:val="28"/>
                <w:szCs w:val="28"/>
              </w:rPr>
              <w:t>, brave</w:t>
            </w:r>
            <w:r w:rsidR="003066AC">
              <w:rPr>
                <w:rFonts w:ascii="Twinkl" w:hAnsi="Twinkl"/>
                <w:sz w:val="28"/>
                <w:szCs w:val="28"/>
              </w:rPr>
              <w:t>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61788BA5" w14:textId="63FA221D" w:rsidR="00C137DA" w:rsidRDefault="00C137DA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Discuss what happens to our facial features when we are feeling a certain way.</w:t>
            </w:r>
          </w:p>
          <w:p w14:paraId="77B5F8FB" w14:textId="5328227A" w:rsidR="00FD1933" w:rsidRDefault="00C137DA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Discuss being lonely. And give examples of when we’ve felt lonely</w:t>
            </w:r>
          </w:p>
          <w:p w14:paraId="3C21660E" w14:textId="299AA3B7" w:rsidR="00380860" w:rsidRDefault="00C137DA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Draw different emotions on faces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364E48BE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</w:t>
            </w:r>
            <w:r w:rsidR="00B14C13">
              <w:rPr>
                <w:rFonts w:ascii="Twinkl" w:hAnsi="Twinkl"/>
                <w:b/>
                <w:bCs/>
                <w:sz w:val="28"/>
                <w:szCs w:val="28"/>
              </w:rPr>
              <w:t xml:space="preserve">worried,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surprised</w:t>
            </w:r>
            <w:r w:rsidR="004B3231">
              <w:rPr>
                <w:rFonts w:ascii="Twinkl" w:hAnsi="Twinkl"/>
                <w:b/>
                <w:bCs/>
                <w:sz w:val="28"/>
                <w:szCs w:val="28"/>
              </w:rPr>
              <w:t>, shy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, brave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6793DDB" w14:textId="76BAA885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>being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C137DA">
              <w:rPr>
                <w:rFonts w:ascii="Twinkl" w:hAnsi="Twinkl"/>
                <w:b/>
                <w:bCs/>
                <w:sz w:val="28"/>
                <w:szCs w:val="28"/>
              </w:rPr>
              <w:t>lonely</w:t>
            </w:r>
            <w:r w:rsidR="00197DA2">
              <w:rPr>
                <w:rFonts w:ascii="Twinkl" w:hAnsi="Twinkl"/>
                <w:b/>
                <w:bCs/>
                <w:sz w:val="28"/>
                <w:szCs w:val="28"/>
              </w:rPr>
              <w:t>.</w:t>
            </w:r>
          </w:p>
          <w:p w14:paraId="0FEC8042" w14:textId="15CF4B30" w:rsidR="00197DA2" w:rsidRPr="00C137DA" w:rsidRDefault="00E344E3" w:rsidP="00FD1933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hyperlink r:id="rId6" w:history="1">
              <w:r w:rsidR="00197DA2" w:rsidRPr="00197DA2">
                <w:rPr>
                  <w:rFonts w:ascii="Comic Sans MS" w:hAnsi="Comic Sans MS"/>
                  <w:color w:val="0000FF"/>
                  <w:sz w:val="28"/>
                  <w:szCs w:val="28"/>
                  <w:u w:val="single"/>
                </w:rPr>
                <w:t xml:space="preserve"> </w:t>
              </w:r>
            </w:hyperlink>
            <w:hyperlink r:id="rId7" w:history="1">
              <w:r w:rsidR="00C137DA" w:rsidRPr="00C137DA">
                <w:rPr>
                  <w:rFonts w:ascii="Twinkl" w:hAnsi="Twinkl"/>
                  <w:b/>
                  <w:bCs/>
                  <w:color w:val="0000FF"/>
                  <w:sz w:val="40"/>
                  <w:szCs w:val="40"/>
                  <w:u w:val="single"/>
                </w:rPr>
                <w:t>Feeling Lonely</w:t>
              </w:r>
            </w:hyperlink>
          </w:p>
          <w:p w14:paraId="6B5D273D" w14:textId="77777777" w:rsidR="00197DA2" w:rsidRDefault="00197DA2" w:rsidP="00FD1933">
            <w:pPr>
              <w:spacing w:after="0" w:line="240" w:lineRule="auto"/>
            </w:pPr>
          </w:p>
          <w:p w14:paraId="0C008E72" w14:textId="69C9DDC3" w:rsidR="00C17D75" w:rsidRDefault="00C17D75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Can pupils make different faces – sad, happy, scared, surprised, sleepy and angry</w:t>
            </w:r>
            <w:r w:rsidR="00F04B4C">
              <w:rPr>
                <w:rFonts w:ascii="Twinkl" w:hAnsi="Twinkl"/>
                <w:sz w:val="28"/>
                <w:szCs w:val="28"/>
              </w:rPr>
              <w:t>?</w:t>
            </w:r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1BCD73F9" w14:textId="44A60D11" w:rsidR="004B3231" w:rsidRDefault="00C17D75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What happens to our faces when we are happy, angry </w:t>
            </w:r>
            <w:r w:rsidR="00F04B4C">
              <w:rPr>
                <w:rFonts w:ascii="Twinkl" w:hAnsi="Twinkl"/>
                <w:sz w:val="28"/>
                <w:szCs w:val="28"/>
              </w:rPr>
              <w:t>etc?</w:t>
            </w:r>
          </w:p>
          <w:p w14:paraId="7E1340E5" w14:textId="57E2EE28" w:rsidR="00F04B4C" w:rsidRDefault="00F04B4C" w:rsidP="00F04B4C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the children’s photographs in the presentation</w:t>
            </w:r>
            <w:r>
              <w:rPr>
                <w:rFonts w:ascii="Twinkl" w:hAnsi="Twinkl"/>
                <w:sz w:val="28"/>
                <w:szCs w:val="28"/>
              </w:rPr>
              <w:t xml:space="preserve"> and</w:t>
            </w:r>
          </w:p>
          <w:p w14:paraId="5D84EA01" w14:textId="1DC09904" w:rsidR="00C17D75" w:rsidRDefault="00F04B4C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study</w:t>
            </w:r>
            <w:r w:rsidR="00C17D75">
              <w:rPr>
                <w:rFonts w:ascii="Twinkl" w:hAnsi="Twinkl"/>
                <w:sz w:val="28"/>
                <w:szCs w:val="28"/>
              </w:rPr>
              <w:t xml:space="preserve"> the features – </w:t>
            </w:r>
            <w:r>
              <w:rPr>
                <w:rFonts w:ascii="Twinkl" w:hAnsi="Twinkl"/>
                <w:sz w:val="28"/>
                <w:szCs w:val="28"/>
              </w:rPr>
              <w:t>A</w:t>
            </w:r>
            <w:r w:rsidR="00C17D75">
              <w:rPr>
                <w:rFonts w:ascii="Twinkl" w:hAnsi="Twinkl"/>
                <w:sz w:val="28"/>
                <w:szCs w:val="28"/>
              </w:rPr>
              <w:t>re the eyes wide open, closed, crunched together</w:t>
            </w:r>
            <w:r>
              <w:rPr>
                <w:rFonts w:ascii="Twinkl" w:hAnsi="Twinkl"/>
                <w:sz w:val="28"/>
                <w:szCs w:val="28"/>
              </w:rPr>
              <w:t>?</w:t>
            </w:r>
            <w:r w:rsidR="00C17D75">
              <w:rPr>
                <w:rFonts w:ascii="Twinkl" w:hAnsi="Twinkl"/>
                <w:sz w:val="28"/>
                <w:szCs w:val="28"/>
              </w:rPr>
              <w:t xml:space="preserve"> </w:t>
            </w:r>
            <w:r>
              <w:rPr>
                <w:rFonts w:ascii="Twinkl" w:hAnsi="Twinkl"/>
                <w:sz w:val="28"/>
                <w:szCs w:val="28"/>
              </w:rPr>
              <w:t>Are the corners of the</w:t>
            </w:r>
            <w:r w:rsidR="00C17D75">
              <w:rPr>
                <w:rFonts w:ascii="Twinkl" w:hAnsi="Twinkl"/>
                <w:sz w:val="28"/>
                <w:szCs w:val="28"/>
              </w:rPr>
              <w:t xml:space="preserve"> </w:t>
            </w:r>
            <w:r>
              <w:rPr>
                <w:rFonts w:ascii="Twinkl" w:hAnsi="Twinkl"/>
                <w:sz w:val="28"/>
                <w:szCs w:val="28"/>
              </w:rPr>
              <w:t>mouth turned up/down, open/shut? Look carefully at the eyebrows – are they arched/straight etc?</w:t>
            </w:r>
          </w:p>
          <w:p w14:paraId="0D540B65" w14:textId="226D2C61" w:rsidR="00F04B4C" w:rsidRPr="00E344E3" w:rsidRDefault="00E344E3" w:rsidP="00C17D75">
            <w:pPr>
              <w:spacing w:after="0" w:line="240" w:lineRule="auto"/>
              <w:rPr>
                <w:rFonts w:ascii="Twinkl" w:hAnsi="Twinkl"/>
                <w:sz w:val="36"/>
                <w:szCs w:val="36"/>
              </w:rPr>
            </w:pPr>
            <w:hyperlink r:id="rId8" w:history="1">
              <w:r w:rsidRPr="00E344E3">
                <w:rPr>
                  <w:rStyle w:val="Hyperlink"/>
                  <w:rFonts w:ascii="Twinkl" w:hAnsi="Twinkl"/>
                  <w:sz w:val="36"/>
                  <w:szCs w:val="36"/>
                </w:rPr>
                <w:t>Emotions</w:t>
              </w:r>
            </w:hyperlink>
            <w:r w:rsidRPr="00E344E3">
              <w:rPr>
                <w:rFonts w:ascii="Twinkl" w:hAnsi="Twinkl"/>
                <w:sz w:val="36"/>
                <w:szCs w:val="36"/>
              </w:rPr>
              <w:t xml:space="preserve"> </w:t>
            </w:r>
          </w:p>
          <w:p w14:paraId="39D682AE" w14:textId="77777777" w:rsidR="00E344E3" w:rsidRDefault="00E344E3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974C9B3" w14:textId="617AA9F2" w:rsidR="00C17D75" w:rsidRDefault="00F04B4C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Activity 1: drawing different emotions</w:t>
            </w:r>
          </w:p>
          <w:p w14:paraId="3603A975" w14:textId="1B19C2DB" w:rsidR="00F04B4C" w:rsidRDefault="00F04B4C" w:rsidP="00F04B4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the templates found in the presentation</w:t>
            </w:r>
            <w:r w:rsidR="00C137DA">
              <w:rPr>
                <w:rFonts w:ascii="Twinkl" w:hAnsi="Twinkl"/>
                <w:sz w:val="28"/>
                <w:szCs w:val="28"/>
              </w:rPr>
              <w:t xml:space="preserve"> and draw a different emotion on each face. </w:t>
            </w:r>
          </w:p>
          <w:p w14:paraId="465507A7" w14:textId="36EBD157" w:rsidR="00C137DA" w:rsidRDefault="00C137DA" w:rsidP="00F04B4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Colour the faces using pencils</w:t>
            </w:r>
          </w:p>
          <w:p w14:paraId="0FCAC73B" w14:textId="18F05A66" w:rsidR="00C137DA" w:rsidRPr="00F04B4C" w:rsidRDefault="00C137DA" w:rsidP="00F04B4C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Swap the sheets around, can the pupils state what emotions </w:t>
            </w:r>
            <w:proofErr w:type="gramStart"/>
            <w:r>
              <w:rPr>
                <w:rFonts w:ascii="Twinkl" w:hAnsi="Twinkl"/>
                <w:sz w:val="28"/>
                <w:szCs w:val="28"/>
              </w:rPr>
              <w:t>are</w:t>
            </w:r>
            <w:proofErr w:type="gramEnd"/>
            <w:r>
              <w:rPr>
                <w:rFonts w:ascii="Twinkl" w:hAnsi="Twinkl"/>
                <w:sz w:val="28"/>
                <w:szCs w:val="28"/>
              </w:rPr>
              <w:t xml:space="preserve"> portrayed?  </w:t>
            </w: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D3F3C"/>
    <w:multiLevelType w:val="hybridMultilevel"/>
    <w:tmpl w:val="3B0C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7B00DB"/>
    <w:multiLevelType w:val="hybridMultilevel"/>
    <w:tmpl w:val="1C4A8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35B5C"/>
    <w:multiLevelType w:val="hybridMultilevel"/>
    <w:tmpl w:val="454A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6"/>
  </w:num>
  <w:num w:numId="2" w16cid:durableId="486243071">
    <w:abstractNumId w:val="13"/>
  </w:num>
  <w:num w:numId="3" w16cid:durableId="2015110633">
    <w:abstractNumId w:val="28"/>
  </w:num>
  <w:num w:numId="4" w16cid:durableId="1349523395">
    <w:abstractNumId w:val="6"/>
  </w:num>
  <w:num w:numId="5" w16cid:durableId="407191255">
    <w:abstractNumId w:val="36"/>
  </w:num>
  <w:num w:numId="6" w16cid:durableId="363212867">
    <w:abstractNumId w:val="38"/>
  </w:num>
  <w:num w:numId="7" w16cid:durableId="148253849">
    <w:abstractNumId w:val="30"/>
  </w:num>
  <w:num w:numId="8" w16cid:durableId="1339966651">
    <w:abstractNumId w:val="24"/>
  </w:num>
  <w:num w:numId="9" w16cid:durableId="1034698833">
    <w:abstractNumId w:val="22"/>
  </w:num>
  <w:num w:numId="10" w16cid:durableId="421873727">
    <w:abstractNumId w:val="3"/>
  </w:num>
  <w:num w:numId="11" w16cid:durableId="202522057">
    <w:abstractNumId w:val="33"/>
  </w:num>
  <w:num w:numId="12" w16cid:durableId="505368364">
    <w:abstractNumId w:val="15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20"/>
  </w:num>
  <w:num w:numId="16" w16cid:durableId="50933075">
    <w:abstractNumId w:val="0"/>
  </w:num>
  <w:num w:numId="17" w16cid:durableId="1913274858">
    <w:abstractNumId w:val="10"/>
  </w:num>
  <w:num w:numId="18" w16cid:durableId="1446996363">
    <w:abstractNumId w:val="34"/>
  </w:num>
  <w:num w:numId="19" w16cid:durableId="1586765740">
    <w:abstractNumId w:val="26"/>
  </w:num>
  <w:num w:numId="20" w16cid:durableId="373041129">
    <w:abstractNumId w:val="32"/>
  </w:num>
  <w:num w:numId="21" w16cid:durableId="1222398474">
    <w:abstractNumId w:val="14"/>
  </w:num>
  <w:num w:numId="22" w16cid:durableId="2013289300">
    <w:abstractNumId w:val="42"/>
  </w:num>
  <w:num w:numId="23" w16cid:durableId="747076602">
    <w:abstractNumId w:val="7"/>
  </w:num>
  <w:num w:numId="24" w16cid:durableId="408890083">
    <w:abstractNumId w:val="17"/>
  </w:num>
  <w:num w:numId="25" w16cid:durableId="895045755">
    <w:abstractNumId w:val="21"/>
  </w:num>
  <w:num w:numId="26" w16cid:durableId="1958099483">
    <w:abstractNumId w:val="41"/>
  </w:num>
  <w:num w:numId="27" w16cid:durableId="1687904435">
    <w:abstractNumId w:val="18"/>
  </w:num>
  <w:num w:numId="28" w16cid:durableId="1846626723">
    <w:abstractNumId w:val="5"/>
  </w:num>
  <w:num w:numId="29" w16cid:durableId="1564481667">
    <w:abstractNumId w:val="40"/>
  </w:num>
  <w:num w:numId="30" w16cid:durableId="1891573241">
    <w:abstractNumId w:val="2"/>
  </w:num>
  <w:num w:numId="31" w16cid:durableId="365563617">
    <w:abstractNumId w:val="27"/>
  </w:num>
  <w:num w:numId="32" w16cid:durableId="993486495">
    <w:abstractNumId w:val="19"/>
  </w:num>
  <w:num w:numId="33" w16cid:durableId="1769429030">
    <w:abstractNumId w:val="29"/>
  </w:num>
  <w:num w:numId="34" w16cid:durableId="1779833575">
    <w:abstractNumId w:val="11"/>
  </w:num>
  <w:num w:numId="35" w16cid:durableId="1609966079">
    <w:abstractNumId w:val="35"/>
  </w:num>
  <w:num w:numId="36" w16cid:durableId="920872667">
    <w:abstractNumId w:val="9"/>
  </w:num>
  <w:num w:numId="37" w16cid:durableId="248006718">
    <w:abstractNumId w:val="12"/>
  </w:num>
  <w:num w:numId="38" w16cid:durableId="1952544691">
    <w:abstractNumId w:val="23"/>
  </w:num>
  <w:num w:numId="39" w16cid:durableId="245044340">
    <w:abstractNumId w:val="25"/>
  </w:num>
  <w:num w:numId="40" w16cid:durableId="262418257">
    <w:abstractNumId w:val="37"/>
  </w:num>
  <w:num w:numId="41" w16cid:durableId="1149790878">
    <w:abstractNumId w:val="39"/>
  </w:num>
  <w:num w:numId="42" w16cid:durableId="995383464">
    <w:abstractNumId w:val="31"/>
  </w:num>
  <w:num w:numId="43" w16cid:durableId="14030686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97DA2"/>
    <w:rsid w:val="001A2355"/>
    <w:rsid w:val="001B4BFF"/>
    <w:rsid w:val="001C04BE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D356F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37DA"/>
    <w:rsid w:val="00C15E6B"/>
    <w:rsid w:val="00C17D75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A2AB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344E3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04B4C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9QT9GFbVNN_O6eg6xD137HX_J-EnZG6E/edit?usp=share_link&amp;ouid=106123753638755702331&amp;rtpof=true&amp;sd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teach/class-clips-video/pshe-eyfs-ks1-feeling-lonely/zv2tvk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brave/z7vrw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2022-11-06T19:29:00Z</dcterms:created>
  <dcterms:modified xsi:type="dcterms:W3CDTF">2022-11-06T19:29:00Z</dcterms:modified>
</cp:coreProperties>
</file>